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6AD" w:rsidRDefault="00F216AD">
      <w:r>
        <w:fldChar w:fldCharType="begin"/>
      </w:r>
      <w:r>
        <w:instrText xml:space="preserve"> HYPERLINK "http://amzn.com/B00MV6TAJI" </w:instrText>
      </w:r>
      <w:r>
        <w:fldChar w:fldCharType="separate"/>
      </w:r>
      <w:r w:rsidRPr="00F216AD">
        <w:rPr>
          <w:rStyle w:val="Hyperlink"/>
        </w:rPr>
        <w:t xml:space="preserve">Raspberry </w:t>
      </w:r>
      <w:bookmarkStart w:id="0" w:name="_GoBack"/>
      <w:bookmarkEnd w:id="0"/>
      <w:r w:rsidRPr="00F216AD">
        <w:rPr>
          <w:rStyle w:val="Hyperlink"/>
        </w:rPr>
        <w:t>P</w:t>
      </w:r>
      <w:r w:rsidRPr="00F216AD">
        <w:rPr>
          <w:rStyle w:val="Hyperlink"/>
        </w:rPr>
        <w:t>i Starter Kit</w:t>
      </w:r>
      <w:r>
        <w:fldChar w:fldCharType="end"/>
      </w:r>
      <w:r>
        <w:t xml:space="preserve"> – 1 </w:t>
      </w:r>
      <w:proofErr w:type="spellStart"/>
      <w:r>
        <w:t>Reqd</w:t>
      </w:r>
      <w:proofErr w:type="spellEnd"/>
    </w:p>
    <w:p w:rsidR="00E835AC" w:rsidRDefault="00F216AD">
      <w:hyperlink r:id="rId6" w:history="1">
        <w:r w:rsidRPr="00F216AD">
          <w:rPr>
            <w:rStyle w:val="Hyperlink"/>
          </w:rPr>
          <w:t>Software Defined Radio(s)</w:t>
        </w:r>
      </w:hyperlink>
      <w:r>
        <w:t xml:space="preserve"> – 1 or 2 (One radio gets you weather, NEXRAD and traffic on 978  MHZ, a second radio can get you 1090 ES which is the airline traffic</w:t>
      </w:r>
      <w:r w:rsidR="00023530">
        <w:t>, not really useful while they’re in the flight levels but great to have when they descend down</w:t>
      </w:r>
      <w:r>
        <w:t>)</w:t>
      </w:r>
    </w:p>
    <w:p w:rsidR="00F216AD" w:rsidRDefault="00F216AD">
      <w:r>
        <w:tab/>
      </w:r>
      <w:hyperlink r:id="rId7" w:history="1">
        <w:r w:rsidRPr="00F216AD">
          <w:rPr>
            <w:rStyle w:val="Hyperlink"/>
          </w:rPr>
          <w:t>Alternate Radio</w:t>
        </w:r>
      </w:hyperlink>
      <w:r>
        <w:t xml:space="preserve"> – smaller but the same thing</w:t>
      </w:r>
    </w:p>
    <w:p w:rsidR="00F216AD" w:rsidRDefault="00F216AD">
      <w:hyperlink r:id="rId8" w:history="1">
        <w:r w:rsidRPr="00F216AD">
          <w:rPr>
            <w:rStyle w:val="Hyperlink"/>
          </w:rPr>
          <w:t>Battery</w:t>
        </w:r>
      </w:hyperlink>
      <w:r>
        <w:t xml:space="preserve"> – Use this battery if you just have 1 radio</w:t>
      </w:r>
    </w:p>
    <w:p w:rsidR="00F216AD" w:rsidRDefault="00F216AD">
      <w:hyperlink r:id="rId9" w:history="1">
        <w:r w:rsidRPr="00F216AD">
          <w:rPr>
            <w:rStyle w:val="Hyperlink"/>
          </w:rPr>
          <w:t>Battery</w:t>
        </w:r>
      </w:hyperlink>
      <w:r>
        <w:t xml:space="preserve"> – Use this batter if you have 2 radios</w:t>
      </w:r>
    </w:p>
    <w:p w:rsidR="00F216AD" w:rsidRDefault="00F216AD">
      <w:r>
        <w:t>The following hardware splits the antenna input</w:t>
      </w:r>
    </w:p>
    <w:p w:rsidR="00F216AD" w:rsidRDefault="00F216AD">
      <w:hyperlink r:id="rId10" w:history="1">
        <w:r w:rsidRPr="00F216AD">
          <w:rPr>
            <w:rStyle w:val="Hyperlink"/>
          </w:rPr>
          <w:t>Splitter</w:t>
        </w:r>
      </w:hyperlink>
      <w:r>
        <w:t xml:space="preserve"> – 1 </w:t>
      </w:r>
      <w:proofErr w:type="spellStart"/>
      <w:r>
        <w:t>reqd</w:t>
      </w:r>
      <w:proofErr w:type="spellEnd"/>
    </w:p>
    <w:p w:rsidR="00F216AD" w:rsidRDefault="00F216AD">
      <w:hyperlink r:id="rId11" w:history="1">
        <w:r w:rsidRPr="00F216AD">
          <w:rPr>
            <w:rStyle w:val="Hyperlink"/>
          </w:rPr>
          <w:t>Coax adapters</w:t>
        </w:r>
      </w:hyperlink>
      <w:r>
        <w:t xml:space="preserve"> – 2 </w:t>
      </w:r>
      <w:proofErr w:type="spellStart"/>
      <w:r>
        <w:t>reqd</w:t>
      </w:r>
      <w:proofErr w:type="spellEnd"/>
    </w:p>
    <w:p w:rsidR="00023530" w:rsidRDefault="00023530">
      <w:hyperlink r:id="rId12" w:history="1">
        <w:r w:rsidRPr="00023530">
          <w:rPr>
            <w:rStyle w:val="Hyperlink"/>
          </w:rPr>
          <w:t>Coax cables</w:t>
        </w:r>
      </w:hyperlink>
      <w:r>
        <w:t xml:space="preserve"> – 2 </w:t>
      </w:r>
      <w:proofErr w:type="spellStart"/>
      <w:r>
        <w:t>reqd</w:t>
      </w:r>
      <w:proofErr w:type="spellEnd"/>
    </w:p>
    <w:p w:rsidR="00A01FA1" w:rsidRDefault="00A01FA1"/>
    <w:p w:rsidR="00A01FA1" w:rsidRDefault="00A01FA1">
      <w:r>
        <w:t>Other items</w:t>
      </w:r>
    </w:p>
    <w:p w:rsidR="00A01FA1" w:rsidRDefault="00A01FA1">
      <w:hyperlink r:id="rId13" w:history="1">
        <w:r w:rsidRPr="00A01FA1">
          <w:rPr>
            <w:rStyle w:val="Hyperlink"/>
          </w:rPr>
          <w:t>GPS</w:t>
        </w:r>
      </w:hyperlink>
      <w:r>
        <w:t xml:space="preserve"> or </w:t>
      </w:r>
      <w:hyperlink r:id="rId14" w:history="1">
        <w:r w:rsidRPr="00A01FA1">
          <w:rPr>
            <w:rStyle w:val="Hyperlink"/>
          </w:rPr>
          <w:t>GPS</w:t>
        </w:r>
      </w:hyperlink>
    </w:p>
    <w:p w:rsidR="00A01FA1" w:rsidRDefault="00A01FA1">
      <w:hyperlink r:id="rId15" w:history="1">
        <w:r w:rsidRPr="00A01FA1">
          <w:rPr>
            <w:rStyle w:val="Hyperlink"/>
          </w:rPr>
          <w:t>USB Extension cord</w:t>
        </w:r>
      </w:hyperlink>
      <w:r>
        <w:t xml:space="preserve"> – Useful if you want to mount the whole unit in some sort of case (2 </w:t>
      </w:r>
      <w:proofErr w:type="spellStart"/>
      <w:r>
        <w:t>reqd</w:t>
      </w:r>
      <w:proofErr w:type="spellEnd"/>
      <w:r>
        <w:t xml:space="preserve">) </w:t>
      </w:r>
    </w:p>
    <w:p w:rsidR="00A01FA1" w:rsidRDefault="00A01FA1">
      <w:r>
        <w:t>3d Printed Case – there are all sorts of designs</w:t>
      </w:r>
    </w:p>
    <w:p w:rsidR="00023530" w:rsidRDefault="00023530"/>
    <w:p w:rsidR="00F216AD" w:rsidRDefault="00F216AD"/>
    <w:sectPr w:rsidR="00F216A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4DE" w:rsidRDefault="00A654DE" w:rsidP="00023530">
      <w:pPr>
        <w:spacing w:after="0" w:line="240" w:lineRule="auto"/>
      </w:pPr>
      <w:r>
        <w:separator/>
      </w:r>
    </w:p>
  </w:endnote>
  <w:endnote w:type="continuationSeparator" w:id="0">
    <w:p w:rsidR="00A654DE" w:rsidRDefault="00A654DE" w:rsidP="00023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530" w:rsidRDefault="000235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530" w:rsidRDefault="000235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530" w:rsidRDefault="000235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4DE" w:rsidRDefault="00A654DE" w:rsidP="00023530">
      <w:pPr>
        <w:spacing w:after="0" w:line="240" w:lineRule="auto"/>
      </w:pPr>
      <w:r>
        <w:separator/>
      </w:r>
    </w:p>
  </w:footnote>
  <w:footnote w:type="continuationSeparator" w:id="0">
    <w:p w:rsidR="00A654DE" w:rsidRDefault="00A654DE" w:rsidP="00023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530" w:rsidRDefault="000235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530" w:rsidRDefault="0002353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530" w:rsidRDefault="0002353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6AD"/>
    <w:rsid w:val="00023530"/>
    <w:rsid w:val="00A01FA1"/>
    <w:rsid w:val="00A654DE"/>
    <w:rsid w:val="00C77CF0"/>
    <w:rsid w:val="00E835AC"/>
    <w:rsid w:val="00F2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19E5BD-9692-4C45-8128-BA8E4B8D7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16A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23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530"/>
  </w:style>
  <w:style w:type="paragraph" w:styleId="Footer">
    <w:name w:val="footer"/>
    <w:basedOn w:val="Normal"/>
    <w:link w:val="FooterChar"/>
    <w:uiPriority w:val="99"/>
    <w:unhideWhenUsed/>
    <w:rsid w:val="00023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530"/>
  </w:style>
  <w:style w:type="character" w:styleId="FollowedHyperlink">
    <w:name w:val="FollowedHyperlink"/>
    <w:basedOn w:val="DefaultParagraphFont"/>
    <w:uiPriority w:val="99"/>
    <w:semiHidden/>
    <w:unhideWhenUsed/>
    <w:rsid w:val="00A01F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zn.com/B00JM59JPG" TargetMode="External"/><Relationship Id="rId13" Type="http://schemas.openxmlformats.org/officeDocument/2006/relationships/hyperlink" Target="http://www.amazon.com/Vk-172-G-mouse-glonass-Support-Windows/dp/B00NWEEWW8/ref=sr_1_1?ie=UTF8&amp;qid=1450718373&amp;sr=8-1&amp;keywords=VK-172+GPS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7" Type="http://schemas.openxmlformats.org/officeDocument/2006/relationships/hyperlink" Target="http://amzn.com/B018PUYPCA" TargetMode="External"/><Relationship Id="rId12" Type="http://schemas.openxmlformats.org/officeDocument/2006/relationships/hyperlink" Target="https://www.amazon.com/gp/product/B00CP1129K/ref=oh_aui_detailpage_o02_s00?ie=UTF8&amp;psc=1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http://amzn.com/B00P2UOU72" TargetMode="External"/><Relationship Id="rId11" Type="http://schemas.openxmlformats.org/officeDocument/2006/relationships/hyperlink" Target="https://www.amazon.com/gp/product/B00CWZFRTU/ref=oh_aui_detailpage_o02_s01?ie=UTF8&amp;psc=1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mazon.com/6in-USB-Extension-Adapter-Cable/dp/B000E5CYW8/ref=pd_sim_23_5?ie=UTF8&amp;dpID=41pjf916KbL&amp;dpSrc=sims&amp;preST=_AC_UL160_SR160%2C160_&amp;refRID=1MT8G3M82P2WKY49DZE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amazon.com/gp/product/B00O4EK9J0/ref=oh_aui_detailpage_o03_s00?ie=UTF8&amp;psc=1" TargetMode="External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www.amazon.com/gp/product/B00N2T7U90/ref=oh_aui_detailpage_o02_s01?ie=UTF8&amp;psc=1" TargetMode="External"/><Relationship Id="rId14" Type="http://schemas.openxmlformats.org/officeDocument/2006/relationships/hyperlink" Target="http://www.ebay.com/itm/16179165882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Lockheed Martin</Company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Willey, Dale F</dc:creator>
  <cp:keywords/>
  <dc:description/>
  <cp:lastModifiedBy>Willey, Dale F</cp:lastModifiedBy>
  <cp:revision>3</cp:revision>
  <dcterms:created xsi:type="dcterms:W3CDTF">2015-12-21T17:06:00Z</dcterms:created>
  <dcterms:modified xsi:type="dcterms:W3CDTF">2015-12-21T17:40:00Z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Author">
    <vt:lpwstr>LFWC\e302615</vt:lpwstr>
  </property>
  <property fmtid="{D5CDD505-2E9C-101B-9397-08002B2CF9AE}" pid="3" name="Document Sensitivity">
    <vt:lpwstr>1</vt:lpwstr>
  </property>
  <property fmtid="{D5CDD505-2E9C-101B-9397-08002B2CF9AE}" pid="4" name="ThirdParty">
    <vt:lpwstr/>
  </property>
  <property fmtid="{D5CDD505-2E9C-101B-9397-08002B2CF9AE}" pid="5" name="OCI Restriction">
    <vt:bool>false</vt:bool>
  </property>
  <property fmtid="{D5CDD505-2E9C-101B-9397-08002B2CF9AE}" pid="6" name="OCI Additional Info">
    <vt:lpwstr/>
  </property>
  <property fmtid="{D5CDD505-2E9C-101B-9397-08002B2CF9AE}" pid="7" name="Allow Header Overwrite">
    <vt:bool>true</vt:bool>
  </property>
  <property fmtid="{D5CDD505-2E9C-101B-9397-08002B2CF9AE}" pid="8" name="Allow Footer Overwrite">
    <vt:bool>true</vt:bool>
  </property>
  <property fmtid="{D5CDD505-2E9C-101B-9397-08002B2CF9AE}" pid="9" name="Multiple Selected">
    <vt:lpwstr>-1</vt:lpwstr>
  </property>
  <property fmtid="{D5CDD505-2E9C-101B-9397-08002B2CF9AE}" pid="10" name="SIPLongWording">
    <vt:lpwstr/>
  </property>
  <property fmtid="{D5CDD505-2E9C-101B-9397-08002B2CF9AE}" pid="11" name="checkedProgramsCount">
    <vt:i4>0</vt:i4>
  </property>
  <property fmtid="{D5CDD505-2E9C-101B-9397-08002B2CF9AE}" pid="12" name="ExpCountry">
    <vt:lpwstr/>
  </property>
</Properties>
</file>