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506" w:rsidRDefault="00C80B81">
      <w:r>
        <w:t>Crossing the US border</w:t>
      </w:r>
    </w:p>
    <w:p w:rsidR="00C80B81" w:rsidRDefault="00C80B81">
      <w:r>
        <w:t>This information is from the AOPA website.</w:t>
      </w:r>
      <w:r w:rsidR="006333E2">
        <w:t xml:space="preserve">  There is detailed information there for all international travel, </w:t>
      </w:r>
      <w:hyperlink r:id="rId5" w:history="1">
        <w:r w:rsidR="006333E2" w:rsidRPr="006E69D1">
          <w:rPr>
            <w:rStyle w:val="Hyperlink"/>
          </w:rPr>
          <w:t>https://www.aopa.org/go-fly/destinations/international-travel</w:t>
        </w:r>
      </w:hyperlink>
    </w:p>
    <w:p w:rsidR="006333E2" w:rsidRDefault="006333E2">
      <w:r>
        <w:t xml:space="preserve">The following are the requirements for travel to Canada.  Requirements for other countries are similar. </w:t>
      </w:r>
    </w:p>
    <w:p w:rsidR="00C80B81" w:rsidRDefault="005A5A1E">
      <w:r>
        <w:t xml:space="preserve">Required Documents - </w:t>
      </w:r>
      <w:r w:rsidR="00C80B81">
        <w:t>Pilot in Command</w:t>
      </w:r>
    </w:p>
    <w:p w:rsidR="00C80B81" w:rsidRDefault="00C80B81" w:rsidP="00C80B81">
      <w:pPr>
        <w:pStyle w:val="ListParagraph"/>
        <w:numPr>
          <w:ilvl w:val="0"/>
          <w:numId w:val="1"/>
        </w:numPr>
      </w:pPr>
      <w:r>
        <w:t>Passport</w:t>
      </w:r>
    </w:p>
    <w:p w:rsidR="009E1996" w:rsidRDefault="00C80B81" w:rsidP="00B83F84">
      <w:pPr>
        <w:pStyle w:val="ListParagraph"/>
        <w:numPr>
          <w:ilvl w:val="0"/>
          <w:numId w:val="1"/>
        </w:numPr>
      </w:pPr>
      <w:r>
        <w:t>Pilot certificate with English proficient endorsement</w:t>
      </w:r>
      <w:r w:rsidR="009E1996">
        <w:t>.  If you don’t have the endorsement on your certificate, you must apply for a replacement certificate which will come with the endorsement on it.  This takes 2-3 weeks</w:t>
      </w:r>
      <w:r w:rsidR="00263C28">
        <w:t xml:space="preserve"> and costs $2</w:t>
      </w:r>
      <w:r w:rsidR="009E1996">
        <w:t xml:space="preserve">.  </w:t>
      </w:r>
      <w:r w:rsidR="006A6279">
        <w:t>T</w:t>
      </w:r>
      <w:r w:rsidR="009E1996">
        <w:t>he website</w:t>
      </w:r>
      <w:r w:rsidR="006A6279">
        <w:t xml:space="preserve"> is</w:t>
      </w:r>
      <w:r w:rsidR="009E1996">
        <w:t xml:space="preserve">, </w:t>
      </w:r>
      <w:hyperlink r:id="rId6" w:history="1">
        <w:r w:rsidR="009E1996" w:rsidRPr="006E69D1">
          <w:rPr>
            <w:rStyle w:val="Hyperlink"/>
          </w:rPr>
          <w:t>https://www.faa.gov/licenses_certificates/airmen_certification/certificate_replacement/</w:t>
        </w:r>
      </w:hyperlink>
    </w:p>
    <w:p w:rsidR="00C80B81" w:rsidRDefault="00C80B81" w:rsidP="00C80B81">
      <w:pPr>
        <w:pStyle w:val="ListParagraph"/>
        <w:numPr>
          <w:ilvl w:val="0"/>
          <w:numId w:val="1"/>
        </w:numPr>
      </w:pPr>
      <w:r>
        <w:t>Medical certificate</w:t>
      </w:r>
    </w:p>
    <w:p w:rsidR="00B83F84" w:rsidRDefault="00C80B81" w:rsidP="00B83F84">
      <w:pPr>
        <w:pStyle w:val="ListParagraph"/>
        <w:numPr>
          <w:ilvl w:val="0"/>
          <w:numId w:val="1"/>
        </w:numPr>
      </w:pPr>
      <w:r>
        <w:t>Restricted radiotelephone operators permit</w:t>
      </w:r>
      <w:r w:rsidR="009E1996">
        <w:t>.  If you don’t have one,</w:t>
      </w:r>
      <w:r w:rsidR="00B83F84">
        <w:t xml:space="preserve"> you must apply using FCC Form 605, </w:t>
      </w:r>
      <w:hyperlink r:id="rId7" w:history="1">
        <w:r w:rsidR="00B83F84" w:rsidRPr="006E69D1">
          <w:rPr>
            <w:rStyle w:val="Hyperlink"/>
          </w:rPr>
          <w:t>https://www.fcc.gov/fcc-form-605</w:t>
        </w:r>
      </w:hyperlink>
    </w:p>
    <w:p w:rsidR="00C80B81" w:rsidRDefault="009E1996" w:rsidP="00B83F84">
      <w:pPr>
        <w:pStyle w:val="ListParagraph"/>
      </w:pPr>
      <w:r>
        <w:t>There is no exam required.</w:t>
      </w:r>
      <w:r w:rsidR="00A430AC">
        <w:t xml:space="preserve">  The cost is $65.</w:t>
      </w:r>
      <w:r>
        <w:t xml:space="preserve"> </w:t>
      </w:r>
    </w:p>
    <w:p w:rsidR="00C80B81" w:rsidRDefault="005A5A1E" w:rsidP="00C80B81">
      <w:r>
        <w:t xml:space="preserve">Required Documents - </w:t>
      </w:r>
      <w:r w:rsidR="00C80B81">
        <w:t>Passengers</w:t>
      </w:r>
    </w:p>
    <w:p w:rsidR="00C80B81" w:rsidRDefault="00C80B81" w:rsidP="00C80B81">
      <w:pPr>
        <w:pStyle w:val="ListParagraph"/>
        <w:numPr>
          <w:ilvl w:val="0"/>
          <w:numId w:val="2"/>
        </w:numPr>
      </w:pPr>
      <w:r>
        <w:t>Passport</w:t>
      </w:r>
    </w:p>
    <w:p w:rsidR="00C80B81" w:rsidRDefault="00C80B81" w:rsidP="00C80B81">
      <w:pPr>
        <w:pStyle w:val="ListParagraph"/>
        <w:numPr>
          <w:ilvl w:val="0"/>
          <w:numId w:val="2"/>
        </w:numPr>
      </w:pPr>
      <w:r>
        <w:t>Children traveling with only one parent must have notarized statement of approval from the absent parent</w:t>
      </w:r>
    </w:p>
    <w:p w:rsidR="00C80B81" w:rsidRDefault="005A5A1E" w:rsidP="00C80B81">
      <w:r>
        <w:t xml:space="preserve">Required Documents – US Registered </w:t>
      </w:r>
      <w:r w:rsidR="00C80B81">
        <w:t>Aircraft</w:t>
      </w:r>
    </w:p>
    <w:p w:rsidR="005A5A1E" w:rsidRDefault="00C80B81" w:rsidP="005A5A1E">
      <w:pPr>
        <w:pStyle w:val="ListParagraph"/>
        <w:numPr>
          <w:ilvl w:val="0"/>
          <w:numId w:val="3"/>
        </w:numPr>
      </w:pPr>
      <w:r>
        <w:t>Standard Airworthiness Certificate</w:t>
      </w:r>
      <w:r w:rsidR="00B83F84">
        <w:t xml:space="preserve">.  Since our experimental aircraft are issued Special Airworthiness Certificates, you must have a copy of the Canadian </w:t>
      </w:r>
      <w:proofErr w:type="spellStart"/>
      <w:r w:rsidR="00B83F84">
        <w:t>Standardised</w:t>
      </w:r>
      <w:proofErr w:type="spellEnd"/>
      <w:r w:rsidR="00B83F84">
        <w:t xml:space="preserve"> Validation of a Special Airworthiness Certificate available from </w:t>
      </w:r>
      <w:hyperlink r:id="rId8" w:history="1">
        <w:r w:rsidR="005A5A1E" w:rsidRPr="006E69D1">
          <w:rPr>
            <w:rStyle w:val="Hyperlink"/>
          </w:rPr>
          <w:t>https://www.tc.gc.ca/eng/civilaviation/standards/maintenance-regsdocs-validation-2948.htm</w:t>
        </w:r>
      </w:hyperlink>
    </w:p>
    <w:p w:rsidR="005A5A1E" w:rsidRDefault="005A5A1E" w:rsidP="005A5A1E">
      <w:pPr>
        <w:pStyle w:val="ListParagraph"/>
      </w:pPr>
    </w:p>
    <w:p w:rsidR="00C80B81" w:rsidRDefault="00C80B81" w:rsidP="00C80B81">
      <w:pPr>
        <w:pStyle w:val="ListParagraph"/>
        <w:numPr>
          <w:ilvl w:val="0"/>
          <w:numId w:val="3"/>
        </w:numPr>
      </w:pPr>
      <w:r>
        <w:t>Permanent registration certificate (no temporary certificates or pink slips)</w:t>
      </w:r>
    </w:p>
    <w:p w:rsidR="005A5A1E" w:rsidRDefault="00C80B81" w:rsidP="005A5A1E">
      <w:pPr>
        <w:pStyle w:val="ListParagraph"/>
        <w:numPr>
          <w:ilvl w:val="0"/>
          <w:numId w:val="3"/>
        </w:numPr>
      </w:pPr>
      <w:r>
        <w:t>Radio station license</w:t>
      </w:r>
      <w:r w:rsidR="005A5A1E">
        <w:t xml:space="preserve">.  This license is required to operate internationally.  It </w:t>
      </w:r>
      <w:r w:rsidR="003C2BBF">
        <w:t xml:space="preserve">costs $170 and </w:t>
      </w:r>
      <w:r w:rsidR="005A5A1E">
        <w:t xml:space="preserve">is available at </w:t>
      </w:r>
      <w:hyperlink r:id="rId9" w:history="1">
        <w:r w:rsidR="005A5A1E" w:rsidRPr="006E69D1">
          <w:rPr>
            <w:rStyle w:val="Hyperlink"/>
          </w:rPr>
          <w:t>https://www.fcc.gov/fcc-form-605</w:t>
        </w:r>
      </w:hyperlink>
    </w:p>
    <w:p w:rsidR="00C80B81" w:rsidRDefault="00C80B81" w:rsidP="00C80B81">
      <w:pPr>
        <w:pStyle w:val="ListParagraph"/>
        <w:numPr>
          <w:ilvl w:val="0"/>
          <w:numId w:val="3"/>
        </w:numPr>
      </w:pPr>
      <w:r>
        <w:t>Operating limitations information</w:t>
      </w:r>
    </w:p>
    <w:p w:rsidR="00C80B81" w:rsidRDefault="00C80B81" w:rsidP="00C80B81">
      <w:pPr>
        <w:pStyle w:val="ListParagraph"/>
        <w:numPr>
          <w:ilvl w:val="0"/>
          <w:numId w:val="3"/>
        </w:numPr>
      </w:pPr>
      <w:r>
        <w:t>Weight and Balance information</w:t>
      </w:r>
    </w:p>
    <w:p w:rsidR="00C80B81" w:rsidRDefault="00C80B81" w:rsidP="00C80B81">
      <w:pPr>
        <w:pStyle w:val="ListParagraph"/>
        <w:numPr>
          <w:ilvl w:val="0"/>
          <w:numId w:val="3"/>
        </w:numPr>
      </w:pPr>
      <w:r>
        <w:t>If registered in another person’s name or corporation name, it is recommended that you bring a notarized letter authorizing use in Canada</w:t>
      </w:r>
    </w:p>
    <w:p w:rsidR="00C80B81" w:rsidRDefault="00C80B81" w:rsidP="00C80B81">
      <w:pPr>
        <w:pStyle w:val="ListParagraph"/>
        <w:numPr>
          <w:ilvl w:val="0"/>
          <w:numId w:val="3"/>
        </w:numPr>
      </w:pPr>
      <w:r>
        <w:t>An ID data plate</w:t>
      </w:r>
    </w:p>
    <w:p w:rsidR="00C80B81" w:rsidRDefault="00C80B81" w:rsidP="00C80B81">
      <w:pPr>
        <w:pStyle w:val="ListParagraph"/>
        <w:numPr>
          <w:ilvl w:val="0"/>
          <w:numId w:val="3"/>
        </w:numPr>
      </w:pPr>
      <w:r>
        <w:t>12 inch registration marks if crossing ADIZ</w:t>
      </w:r>
    </w:p>
    <w:p w:rsidR="00C80B81" w:rsidRDefault="00C80B81" w:rsidP="00C80B81">
      <w:pPr>
        <w:pStyle w:val="ListParagraph"/>
        <w:numPr>
          <w:ilvl w:val="0"/>
          <w:numId w:val="3"/>
        </w:numPr>
      </w:pPr>
      <w:r>
        <w:t>Transponder with Mode C</w:t>
      </w:r>
    </w:p>
    <w:p w:rsidR="00C80B81" w:rsidRDefault="00C80B81" w:rsidP="00C80B81">
      <w:pPr>
        <w:pStyle w:val="ListParagraph"/>
        <w:numPr>
          <w:ilvl w:val="0"/>
          <w:numId w:val="3"/>
        </w:numPr>
      </w:pPr>
      <w:r>
        <w:t>ELT 121.5 or 406 MHz</w:t>
      </w:r>
    </w:p>
    <w:p w:rsidR="00C80B81" w:rsidRDefault="00C80B81" w:rsidP="00C80B81">
      <w:pPr>
        <w:pStyle w:val="ListParagraph"/>
        <w:numPr>
          <w:ilvl w:val="0"/>
          <w:numId w:val="3"/>
        </w:numPr>
      </w:pPr>
      <w:r>
        <w:t>Charts – both US and Canadian</w:t>
      </w:r>
    </w:p>
    <w:p w:rsidR="00C80B81" w:rsidRDefault="00C80B81" w:rsidP="00C80B81">
      <w:pPr>
        <w:pStyle w:val="ListParagraph"/>
        <w:numPr>
          <w:ilvl w:val="0"/>
          <w:numId w:val="3"/>
        </w:numPr>
      </w:pPr>
      <w:r>
        <w:lastRenderedPageBreak/>
        <w:t>Department of Homeland Security (DHS) decal affixed to aircraft</w:t>
      </w:r>
      <w:r w:rsidR="005A5A1E">
        <w:t>.  The decal is good for one calendar year (Jan 1 to Dec 31)</w:t>
      </w:r>
      <w:r w:rsidR="006A6279">
        <w:t>,</w:t>
      </w:r>
      <w:r w:rsidR="005A5A1E">
        <w:t xml:space="preserve"> </w:t>
      </w:r>
      <w:r w:rsidR="006A6279">
        <w:t xml:space="preserve">costs $27.50 </w:t>
      </w:r>
      <w:r w:rsidR="005A5A1E">
        <w:t xml:space="preserve">and may be ordered online at </w:t>
      </w:r>
      <w:hyperlink r:id="rId10" w:history="1">
        <w:r w:rsidR="005A5A1E" w:rsidRPr="006E69D1">
          <w:rPr>
            <w:rStyle w:val="Hyperlink"/>
          </w:rPr>
          <w:t>https://dtops.cbp.dhs.gov/main/#</w:t>
        </w:r>
      </w:hyperlink>
    </w:p>
    <w:p w:rsidR="005A5A1E" w:rsidRDefault="005A5A1E" w:rsidP="005A5A1E">
      <w:pPr>
        <w:pStyle w:val="ListParagraph"/>
      </w:pPr>
    </w:p>
    <w:p w:rsidR="00C80B81" w:rsidRDefault="00C80B81" w:rsidP="00C80B81">
      <w:pPr>
        <w:pStyle w:val="ListParagraph"/>
        <w:numPr>
          <w:ilvl w:val="0"/>
          <w:numId w:val="3"/>
        </w:numPr>
      </w:pPr>
      <w:r>
        <w:t>Aircraft with fuel tanks installed in baggage or passenger compartment must have Form 337 on board</w:t>
      </w:r>
      <w:r w:rsidR="006A6279">
        <w:t xml:space="preserve">.  This requirement is to address supplemental tanks installed when an aircraft is ferried across oceans.  I carry a copy of the Europa Mod 53 which shows my long range tank was designed by the factory and installed in accordance with their instructions. </w:t>
      </w:r>
    </w:p>
    <w:p w:rsidR="00C80B81" w:rsidRDefault="00C80B81" w:rsidP="00C80B81">
      <w:pPr>
        <w:pStyle w:val="ListParagraph"/>
        <w:numPr>
          <w:ilvl w:val="0"/>
          <w:numId w:val="3"/>
        </w:numPr>
      </w:pPr>
      <w:r>
        <w:t xml:space="preserve">Liability insurance with coverage in Canada, </w:t>
      </w:r>
      <w:r w:rsidR="006A6279">
        <w:t xml:space="preserve">required amount of public liability </w:t>
      </w:r>
      <w:r>
        <w:t>depends on aircraft weight</w:t>
      </w:r>
      <w:r w:rsidR="006A6279">
        <w:t>, $100,000 up to 2300 lbs.</w:t>
      </w:r>
    </w:p>
    <w:p w:rsidR="00A430AC" w:rsidRDefault="00A430AC" w:rsidP="00A430AC">
      <w:r>
        <w:t>Flight Procedures</w:t>
      </w:r>
    </w:p>
    <w:p w:rsidR="00A430AC" w:rsidRDefault="00A430AC" w:rsidP="00A430AC">
      <w:pPr>
        <w:pStyle w:val="ListParagraph"/>
        <w:numPr>
          <w:ilvl w:val="0"/>
          <w:numId w:val="4"/>
        </w:numPr>
      </w:pPr>
      <w:r>
        <w:t>All flights crossing the border either way are required to use the Electronic Advance Passenger Information System (</w:t>
      </w:r>
      <w:proofErr w:type="spellStart"/>
      <w:r>
        <w:t>eAPIS</w:t>
      </w:r>
      <w:proofErr w:type="spellEnd"/>
      <w:r>
        <w:t>) to provide crew, passenger, aircraft and trip information.  It must be filed at least one hour before departing from or arriving in the United States.  AOPA and others have online courses that step you through the process in detail.</w:t>
      </w:r>
    </w:p>
    <w:p w:rsidR="00A430AC" w:rsidRDefault="00A430AC" w:rsidP="00A430AC">
      <w:pPr>
        <w:pStyle w:val="ListParagraph"/>
        <w:numPr>
          <w:ilvl w:val="0"/>
          <w:numId w:val="4"/>
        </w:numPr>
      </w:pPr>
      <w:r>
        <w:t>Going to Canada you need to contact CANPASS by telephone prior to takeoff in the US and again after landing prior to exiting the aircraft.  The first landing must be at an airport of entry.</w:t>
      </w:r>
    </w:p>
    <w:p w:rsidR="00A430AC" w:rsidRDefault="00A430AC" w:rsidP="00A430AC">
      <w:pPr>
        <w:pStyle w:val="ListParagraph"/>
        <w:numPr>
          <w:ilvl w:val="0"/>
          <w:numId w:val="4"/>
        </w:numPr>
      </w:pPr>
      <w:r>
        <w:t xml:space="preserve">Returning from Canada, the first landing must be at an airport of entry.  Prior to departure, make contact with the customs office at the destination airport </w:t>
      </w:r>
      <w:r w:rsidR="006333E2">
        <w:t>and advise of ETA.  After landing in the US, taxi to the customs office and wait in or next to the aircraft for a customs officer.</w:t>
      </w:r>
    </w:p>
    <w:p w:rsidR="006333E2" w:rsidRDefault="006333E2" w:rsidP="00A430AC">
      <w:pPr>
        <w:pStyle w:val="ListParagraph"/>
        <w:numPr>
          <w:ilvl w:val="0"/>
          <w:numId w:val="4"/>
        </w:numPr>
      </w:pPr>
      <w:r>
        <w:t>ICAO flight plans are required. Most websites offering flight filing services have instructions on the use of these.  You can preload ICAO aircraft information and have it saved to speed up the procedure.</w:t>
      </w:r>
    </w:p>
    <w:p w:rsidR="006333E2" w:rsidRDefault="006333E2" w:rsidP="00A430AC">
      <w:pPr>
        <w:pStyle w:val="ListParagraph"/>
        <w:numPr>
          <w:ilvl w:val="0"/>
          <w:numId w:val="4"/>
        </w:numPr>
      </w:pPr>
      <w:r>
        <w:t>NAVCAN is the private airspace control company in Canada.  They charge $17.85/quarter for use of the ATC system.  They will invoice via mail.</w:t>
      </w:r>
    </w:p>
    <w:sectPr w:rsidR="006333E2" w:rsidSect="0083450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E4C2A"/>
    <w:multiLevelType w:val="hybridMultilevel"/>
    <w:tmpl w:val="3858F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016408"/>
    <w:multiLevelType w:val="hybridMultilevel"/>
    <w:tmpl w:val="9BD25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B462B9"/>
    <w:multiLevelType w:val="hybridMultilevel"/>
    <w:tmpl w:val="1E8AD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8120A0"/>
    <w:multiLevelType w:val="hybridMultilevel"/>
    <w:tmpl w:val="9AE4C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80B81"/>
    <w:rsid w:val="00263C28"/>
    <w:rsid w:val="00396A03"/>
    <w:rsid w:val="003C2BBF"/>
    <w:rsid w:val="00420B71"/>
    <w:rsid w:val="00553A97"/>
    <w:rsid w:val="005A5A1E"/>
    <w:rsid w:val="006333E2"/>
    <w:rsid w:val="006A6279"/>
    <w:rsid w:val="00706688"/>
    <w:rsid w:val="00834506"/>
    <w:rsid w:val="008B53BE"/>
    <w:rsid w:val="009E1996"/>
    <w:rsid w:val="00A430AC"/>
    <w:rsid w:val="00B83F84"/>
    <w:rsid w:val="00C80B81"/>
    <w:rsid w:val="00F143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5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B81"/>
    <w:pPr>
      <w:ind w:left="720"/>
      <w:contextualSpacing/>
    </w:pPr>
  </w:style>
  <w:style w:type="character" w:styleId="Hyperlink">
    <w:name w:val="Hyperlink"/>
    <w:basedOn w:val="DefaultParagraphFont"/>
    <w:uiPriority w:val="99"/>
    <w:unhideWhenUsed/>
    <w:rsid w:val="009E1996"/>
    <w:rPr>
      <w:color w:val="0000FF" w:themeColor="hyperlink"/>
      <w:u w:val="single"/>
    </w:rPr>
  </w:style>
  <w:style w:type="character" w:styleId="FollowedHyperlink">
    <w:name w:val="FollowedHyperlink"/>
    <w:basedOn w:val="DefaultParagraphFont"/>
    <w:uiPriority w:val="99"/>
    <w:semiHidden/>
    <w:unhideWhenUsed/>
    <w:rsid w:val="00B83F8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c.gc.ca/eng/civilaviation/standards/maintenance-regsdocs-validation-2948.htm" TargetMode="External"/><Relationship Id="rId3" Type="http://schemas.openxmlformats.org/officeDocument/2006/relationships/settings" Target="settings.xml"/><Relationship Id="rId7" Type="http://schemas.openxmlformats.org/officeDocument/2006/relationships/hyperlink" Target="https://www.fcc.gov/fcc-form-6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a.gov/licenses_certificates/airmen_certification/certificate_replacement/" TargetMode="External"/><Relationship Id="rId11" Type="http://schemas.openxmlformats.org/officeDocument/2006/relationships/fontTable" Target="fontTable.xml"/><Relationship Id="rId5" Type="http://schemas.openxmlformats.org/officeDocument/2006/relationships/hyperlink" Target="https://www.aopa.org/go-fly/destinations/international-travel" TargetMode="External"/><Relationship Id="rId10" Type="http://schemas.openxmlformats.org/officeDocument/2006/relationships/hyperlink" Target="https://dtops.cbp.dhs.gov/main/" TargetMode="External"/><Relationship Id="rId4" Type="http://schemas.openxmlformats.org/officeDocument/2006/relationships/webSettings" Target="webSettings.xml"/><Relationship Id="rId9" Type="http://schemas.openxmlformats.org/officeDocument/2006/relationships/hyperlink" Target="https://www.fcc.gov/fcc-form-6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Pages>
  <Words>637</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h&amp;j</dc:creator>
  <cp:lastModifiedBy>h&amp;j</cp:lastModifiedBy>
  <cp:revision>7</cp:revision>
  <dcterms:created xsi:type="dcterms:W3CDTF">2017-04-05T14:55:00Z</dcterms:created>
  <dcterms:modified xsi:type="dcterms:W3CDTF">2017-04-06T20:08:00Z</dcterms:modified>
</cp:coreProperties>
</file>